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95BD5" w14:textId="0ACBF501" w:rsidR="00C158B2" w:rsidRDefault="005A5A20"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drawing>
          <wp:anchor distT="0" distB="0" distL="114300" distR="114300" simplePos="0" relativeHeight="251660288" behindDoc="0" locked="0" layoutInCell="1" allowOverlap="1" wp14:anchorId="0555DA8D" wp14:editId="4D82CFC0">
            <wp:simplePos x="0" y="0"/>
            <wp:positionH relativeFrom="margin">
              <wp:posOffset>3722370</wp:posOffset>
            </wp:positionH>
            <wp:positionV relativeFrom="topMargin">
              <wp:align>bottom</wp:align>
            </wp:positionV>
            <wp:extent cx="1859280" cy="536575"/>
            <wp:effectExtent l="0" t="0" r="762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r>
        <w:rPr>
          <w:rFonts w:ascii="Arial" w:eastAsia="Times New Roman" w:hAnsi="Arial" w:cs="Arial"/>
          <w:b/>
          <w:caps/>
          <w:color w:val="333333"/>
          <w:lang w:eastAsia="nl-NL"/>
        </w:rPr>
        <w:t>Innnovatief waterstofproject</w:t>
      </w:r>
    </w:p>
    <w:p w14:paraId="1188E22A" w14:textId="77777777" w:rsidR="005A5A20" w:rsidRPr="00D14B04" w:rsidRDefault="005A5A20" w:rsidP="005A5A20">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5A5A20" w:rsidRPr="006E0EA3" w14:paraId="2B10FEA5" w14:textId="77777777" w:rsidTr="000C778B">
        <w:tc>
          <w:tcPr>
            <w:tcW w:w="2240" w:type="dxa"/>
            <w:shd w:val="clear" w:color="auto" w:fill="auto"/>
          </w:tcPr>
          <w:p w14:paraId="4B591F7A" w14:textId="77777777" w:rsidR="005A5A20" w:rsidRPr="003014AA" w:rsidRDefault="005A5A20" w:rsidP="000C778B">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196A55" w14:textId="77777777" w:rsidR="005A5A20" w:rsidRPr="006E0EA3" w:rsidRDefault="005A5A20" w:rsidP="000C778B">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5A5A20" w:rsidRPr="00C2551D" w14:paraId="0CBD70A2" w14:textId="77777777" w:rsidTr="000C778B">
        <w:tc>
          <w:tcPr>
            <w:tcW w:w="2240" w:type="dxa"/>
            <w:shd w:val="clear" w:color="auto" w:fill="auto"/>
          </w:tcPr>
          <w:p w14:paraId="4605C985" w14:textId="77777777" w:rsidR="005A5A20" w:rsidRPr="003014AA" w:rsidRDefault="005A5A20" w:rsidP="000C778B">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6710DB64" w14:textId="77777777" w:rsidR="005A5A20" w:rsidRPr="00C2551D" w:rsidRDefault="005A5A20" w:rsidP="000C778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5A5A20" w:rsidRPr="00C2551D" w14:paraId="6BF6BC76" w14:textId="77777777" w:rsidTr="000C778B">
        <w:tc>
          <w:tcPr>
            <w:tcW w:w="2240" w:type="dxa"/>
            <w:shd w:val="clear" w:color="auto" w:fill="auto"/>
          </w:tcPr>
          <w:p w14:paraId="5A96C081" w14:textId="77777777" w:rsidR="005A5A20" w:rsidRPr="003014AA" w:rsidRDefault="005A5A20" w:rsidP="000C778B">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6403E8" w14:textId="0ED68190" w:rsidR="005A5A20" w:rsidRPr="00C2551D" w:rsidRDefault="005A5A20" w:rsidP="000C778B">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5A5A20" w:rsidRPr="00C2551D" w14:paraId="2F42B127" w14:textId="77777777" w:rsidTr="000C778B">
        <w:tc>
          <w:tcPr>
            <w:tcW w:w="2240" w:type="dxa"/>
            <w:shd w:val="clear" w:color="auto" w:fill="auto"/>
          </w:tcPr>
          <w:p w14:paraId="73A8EB42" w14:textId="77777777" w:rsidR="005A5A20" w:rsidRPr="003014AA" w:rsidRDefault="005A5A20" w:rsidP="000C778B">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2562E80" w14:textId="77777777" w:rsidR="005A5A20" w:rsidRPr="00C2551D" w:rsidRDefault="005A5A20" w:rsidP="000C778B">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5A5A20" w:rsidRPr="0045301B" w14:paraId="186CC79D" w14:textId="77777777" w:rsidTr="000C778B">
        <w:trPr>
          <w:trHeight w:val="91"/>
        </w:trPr>
        <w:tc>
          <w:tcPr>
            <w:tcW w:w="2240" w:type="dxa"/>
            <w:shd w:val="clear" w:color="auto" w:fill="auto"/>
          </w:tcPr>
          <w:p w14:paraId="2C92F80A" w14:textId="77777777" w:rsidR="005A5A20" w:rsidRPr="003014AA" w:rsidRDefault="005A5A20" w:rsidP="000C778B">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1D426D6E" w14:textId="008A736F" w:rsidR="005A5A20" w:rsidRPr="00D460EC" w:rsidRDefault="005A5A20" w:rsidP="000C778B">
            <w:pPr>
              <w:spacing w:after="0" w:line="240" w:lineRule="auto"/>
              <w:rPr>
                <w:rFonts w:ascii="Arial" w:eastAsia="Calibri" w:hAnsi="Arial" w:cs="Arial"/>
                <w:sz w:val="20"/>
                <w:szCs w:val="20"/>
              </w:rPr>
            </w:pPr>
            <w:r>
              <w:rPr>
                <w:rFonts w:ascii="Arial" w:eastAsia="Calibri" w:hAnsi="Arial" w:cs="Arial"/>
                <w:sz w:val="20"/>
                <w:szCs w:val="20"/>
              </w:rPr>
              <w:t>Waterstof, elektrolyse, groene energie</w:t>
            </w:r>
            <w:r w:rsidR="00D460EC">
              <w:rPr>
                <w:rFonts w:ascii="Arial" w:eastAsia="Calibri" w:hAnsi="Arial" w:cs="Arial"/>
                <w:sz w:val="20"/>
                <w:szCs w:val="20"/>
              </w:rPr>
              <w:t>, brandstofcel, CO</w:t>
            </w:r>
            <w:r w:rsidR="00D460EC">
              <w:rPr>
                <w:rFonts w:ascii="Arial" w:eastAsia="Calibri" w:hAnsi="Arial" w:cs="Arial"/>
                <w:sz w:val="20"/>
                <w:szCs w:val="20"/>
                <w:vertAlign w:val="subscript"/>
              </w:rPr>
              <w:t>2</w:t>
            </w:r>
            <w:r w:rsidR="00D460EC">
              <w:rPr>
                <w:rFonts w:ascii="Arial" w:eastAsia="Calibri" w:hAnsi="Arial" w:cs="Arial"/>
                <w:sz w:val="20"/>
                <w:szCs w:val="20"/>
              </w:rPr>
              <w:t>, waterstofwagen</w:t>
            </w:r>
          </w:p>
        </w:tc>
      </w:tr>
      <w:tr w:rsidR="005A5A20" w:rsidRPr="00C2551D" w14:paraId="1CED338F" w14:textId="77777777" w:rsidTr="000C778B">
        <w:tc>
          <w:tcPr>
            <w:tcW w:w="2240" w:type="dxa"/>
            <w:shd w:val="clear" w:color="auto" w:fill="auto"/>
          </w:tcPr>
          <w:p w14:paraId="2032A3C9" w14:textId="77777777" w:rsidR="005A5A20" w:rsidRPr="003014AA" w:rsidRDefault="005A5A20" w:rsidP="000C778B">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1C21003" w14:textId="77777777" w:rsidR="005A5A20" w:rsidRPr="00C2551D" w:rsidRDefault="005A5A20" w:rsidP="000C778B">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2DFC113" w14:textId="77777777" w:rsidR="005A5A20" w:rsidRDefault="005A5A20" w:rsidP="005A5A20">
      <w:pPr>
        <w:spacing w:after="0" w:line="240" w:lineRule="auto"/>
        <w:jc w:val="both"/>
        <w:rPr>
          <w:rFonts w:ascii="Arial" w:eastAsia="Times New Roman" w:hAnsi="Arial" w:cs="Arial"/>
          <w:color w:val="000000"/>
          <w:sz w:val="17"/>
          <w:szCs w:val="17"/>
          <w:lang w:eastAsia="nl-NL"/>
        </w:rPr>
      </w:pPr>
    </w:p>
    <w:p w14:paraId="7D7423C9" w14:textId="6DE0EB3A" w:rsidR="00AE3AB2" w:rsidRPr="00167275" w:rsidRDefault="005A5A20" w:rsidP="00B76EC1">
      <w:pPr>
        <w:spacing w:after="0" w:line="240" w:lineRule="auto"/>
        <w:outlineLvl w:val="0"/>
        <w:rPr>
          <w:rFonts w:ascii="Arial" w:eastAsia="Times New Roman" w:hAnsi="Arial" w:cs="Arial"/>
          <w:bCs/>
          <w:i/>
          <w:iCs/>
          <w:kern w:val="36"/>
          <w:lang w:eastAsia="nl-NL"/>
        </w:rPr>
      </w:pPr>
      <w:bookmarkStart w:id="0" w:name="_Hlk59518140"/>
      <w:r>
        <w:rPr>
          <w:rStyle w:val="Hyperlink"/>
          <w:rFonts w:ascii="Arial" w:eastAsia="Times New Roman" w:hAnsi="Arial" w:cs="Arial"/>
          <w:bCs/>
          <w:i/>
          <w:iCs/>
          <w:color w:val="auto"/>
          <w:kern w:val="36"/>
          <w:u w:val="none"/>
          <w:lang w:eastAsia="nl-NL"/>
        </w:rPr>
        <w:t>Waterstofmagazine.nl,</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8 mei 2020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4EFDF96A" w14:textId="4952C994" w:rsidR="00CA6184" w:rsidRPr="00CA6184" w:rsidRDefault="00CA6184" w:rsidP="00CA6184">
            <w:pPr>
              <w:autoSpaceDE w:val="0"/>
              <w:autoSpaceDN w:val="0"/>
              <w:adjustRightInd w:val="0"/>
              <w:rPr>
                <w:rFonts w:ascii="Times New Roman" w:eastAsia="Times New Roman" w:hAnsi="Times New Roman" w:cs="Times New Roman"/>
                <w:b/>
                <w:bCs/>
                <w:color w:val="191919"/>
                <w:kern w:val="36"/>
                <w:sz w:val="28"/>
                <w:szCs w:val="28"/>
                <w:lang w:eastAsia="nl-NL"/>
              </w:rPr>
            </w:pPr>
            <w:bookmarkStart w:id="1" w:name="_Hlk518980186"/>
            <w:r w:rsidRPr="00CA6184">
              <w:rPr>
                <w:rFonts w:ascii="Times New Roman" w:eastAsia="Times New Roman" w:hAnsi="Times New Roman" w:cs="Times New Roman"/>
                <w:b/>
                <w:bCs/>
                <w:color w:val="191919"/>
                <w:kern w:val="36"/>
                <w:sz w:val="28"/>
                <w:szCs w:val="28"/>
                <w:lang w:eastAsia="nl-NL"/>
              </w:rPr>
              <w:t>Oostenrijk: innovatief waterstofproject bij supermarktketen MPreis</w:t>
            </w:r>
          </w:p>
          <w:p w14:paraId="3DAE7A22" w14:textId="14E9BDE4" w:rsidR="00CA6184" w:rsidRDefault="00CA6184" w:rsidP="00720BE7">
            <w:pPr>
              <w:autoSpaceDE w:val="0"/>
              <w:autoSpaceDN w:val="0"/>
              <w:adjustRightInd w:val="0"/>
              <w:rPr>
                <w:rFonts w:ascii="Times New Roman" w:eastAsia="Times New Roman" w:hAnsi="Times New Roman" w:cs="Times New Roman"/>
                <w:color w:val="191919"/>
                <w:kern w:val="36"/>
                <w:lang w:eastAsia="nl-NL"/>
              </w:rPr>
            </w:pPr>
          </w:p>
          <w:p w14:paraId="32D6FE40" w14:textId="6626A31A" w:rsidR="00CA6184" w:rsidRPr="005A5A20" w:rsidRDefault="00D460EC" w:rsidP="00720BE7">
            <w:pPr>
              <w:autoSpaceDE w:val="0"/>
              <w:autoSpaceDN w:val="0"/>
              <w:adjustRightInd w:val="0"/>
              <w:rPr>
                <w:rFonts w:ascii="Times New Roman" w:eastAsia="Times New Roman" w:hAnsi="Times New Roman" w:cs="Times New Roman"/>
                <w:color w:val="191919"/>
                <w:kern w:val="36"/>
                <w:sz w:val="24"/>
                <w:szCs w:val="24"/>
                <w:lang w:eastAsia="nl-NL"/>
              </w:rPr>
            </w:pPr>
            <w:r>
              <w:rPr>
                <w:noProof/>
              </w:rPr>
              <w:drawing>
                <wp:anchor distT="0" distB="0" distL="114300" distR="114300" simplePos="0" relativeHeight="251658240" behindDoc="0" locked="0" layoutInCell="1" allowOverlap="1" wp14:anchorId="5158E6AF" wp14:editId="6C68B863">
                  <wp:simplePos x="0" y="0"/>
                  <wp:positionH relativeFrom="margin">
                    <wp:posOffset>3148330</wp:posOffset>
                  </wp:positionH>
                  <wp:positionV relativeFrom="margin">
                    <wp:posOffset>440690</wp:posOffset>
                  </wp:positionV>
                  <wp:extent cx="2499360" cy="1524000"/>
                  <wp:effectExtent l="0" t="0" r="0" b="0"/>
                  <wp:wrapSquare wrapText="bothSides"/>
                  <wp:docPr id="2" name="Afbeelding 2" descr="MPreis tekening met 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reis tekening met tekst"/>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4140" r="9221" b="16788"/>
                          <a:stretch/>
                        </pic:blipFill>
                        <pic:spPr bwMode="auto">
                          <a:xfrm>
                            <a:off x="0" y="0"/>
                            <a:ext cx="2499360" cy="152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6184" w:rsidRPr="005A5A20">
              <w:rPr>
                <w:rFonts w:ascii="Times New Roman" w:eastAsia="Times New Roman" w:hAnsi="Times New Roman" w:cs="Times New Roman"/>
                <w:color w:val="191919"/>
                <w:kern w:val="36"/>
                <w:sz w:val="24"/>
                <w:szCs w:val="24"/>
                <w:lang w:eastAsia="nl-NL"/>
              </w:rPr>
              <w:t xml:space="preserve">Op het terrein van de supermarktketen MPreis verrijst de komende jaren een grote waterstoffabriek die volledig zal draaien op gezuiverd grondwater en duurzame stroom. De productie van groene waterstof wordt gebruikt voor de regionale netballancering, in industriële projecten en de mobiliteit. </w:t>
            </w:r>
          </w:p>
          <w:p w14:paraId="6BCF905B" w14:textId="77777777" w:rsidR="00CA6184" w:rsidRPr="005A5A20" w:rsidRDefault="00CA6184" w:rsidP="00720BE7">
            <w:pPr>
              <w:autoSpaceDE w:val="0"/>
              <w:autoSpaceDN w:val="0"/>
              <w:adjustRightInd w:val="0"/>
              <w:rPr>
                <w:rFonts w:ascii="Times New Roman" w:eastAsia="Times New Roman" w:hAnsi="Times New Roman" w:cs="Times New Roman"/>
                <w:color w:val="191919"/>
                <w:kern w:val="36"/>
                <w:sz w:val="24"/>
                <w:szCs w:val="24"/>
                <w:lang w:eastAsia="nl-NL"/>
              </w:rPr>
            </w:pPr>
          </w:p>
          <w:p w14:paraId="1AC07B30" w14:textId="66789647" w:rsidR="00CA6184" w:rsidRPr="005A5A20" w:rsidRDefault="00CA6184" w:rsidP="00720BE7">
            <w:pPr>
              <w:autoSpaceDE w:val="0"/>
              <w:autoSpaceDN w:val="0"/>
              <w:adjustRightInd w:val="0"/>
              <w:rPr>
                <w:rFonts w:ascii="Times New Roman" w:eastAsia="Times New Roman" w:hAnsi="Times New Roman" w:cs="Times New Roman"/>
                <w:color w:val="191919"/>
                <w:kern w:val="36"/>
                <w:sz w:val="24"/>
                <w:szCs w:val="24"/>
                <w:lang w:eastAsia="nl-NL"/>
              </w:rPr>
            </w:pPr>
            <w:r w:rsidRPr="005A5A20">
              <w:rPr>
                <w:rFonts w:ascii="Times New Roman" w:eastAsia="Times New Roman" w:hAnsi="Times New Roman" w:cs="Times New Roman"/>
                <w:color w:val="191919"/>
                <w:kern w:val="36"/>
                <w:sz w:val="24"/>
                <w:szCs w:val="24"/>
                <w:lang w:eastAsia="nl-NL"/>
              </w:rPr>
              <w:t>De groene waterstof wordt geproduceerd in Völs, iets ten westen van Innsbrück en krijgt als eerste bestemming de industriële bakkerij Therese Mölk, onderdeel van de Tiroolse supermarktketen MPreis. Met de waterstof kunnen de bakovens worden verwarmd, wat een enorme CO</w:t>
            </w:r>
            <w:r w:rsidR="005A5A20">
              <w:rPr>
                <w:rFonts w:ascii="Times New Roman" w:eastAsia="Times New Roman" w:hAnsi="Times New Roman" w:cs="Times New Roman"/>
                <w:color w:val="191919"/>
                <w:kern w:val="36"/>
                <w:sz w:val="24"/>
                <w:szCs w:val="24"/>
                <w:vertAlign w:val="subscript"/>
                <w:lang w:eastAsia="nl-NL"/>
              </w:rPr>
              <w:t>2</w:t>
            </w:r>
            <w:r w:rsidRPr="005A5A20">
              <w:rPr>
                <w:rFonts w:ascii="Times New Roman" w:eastAsia="Times New Roman" w:hAnsi="Times New Roman" w:cs="Times New Roman"/>
                <w:color w:val="191919"/>
                <w:kern w:val="36"/>
                <w:sz w:val="24"/>
                <w:szCs w:val="24"/>
                <w:lang w:eastAsia="nl-NL"/>
              </w:rPr>
              <w:t>-reductie betekent. Het gebruik resulteert in een zeer hoge energie-efficiëntie van meer dan 90%.</w:t>
            </w:r>
          </w:p>
          <w:p w14:paraId="481CD391" w14:textId="77777777" w:rsidR="00CA6184" w:rsidRPr="005A5A20" w:rsidRDefault="00CA6184" w:rsidP="00720BE7">
            <w:pPr>
              <w:autoSpaceDE w:val="0"/>
              <w:autoSpaceDN w:val="0"/>
              <w:adjustRightInd w:val="0"/>
              <w:rPr>
                <w:rFonts w:ascii="Times New Roman" w:eastAsia="Times New Roman" w:hAnsi="Times New Roman" w:cs="Times New Roman"/>
                <w:color w:val="191919"/>
                <w:kern w:val="36"/>
                <w:sz w:val="24"/>
                <w:szCs w:val="24"/>
                <w:lang w:eastAsia="nl-NL"/>
              </w:rPr>
            </w:pPr>
          </w:p>
          <w:p w14:paraId="6F9F1B63" w14:textId="291E02BC" w:rsidR="00CA6184" w:rsidRPr="005A5A20" w:rsidRDefault="00CA6184" w:rsidP="00720BE7">
            <w:pPr>
              <w:autoSpaceDE w:val="0"/>
              <w:autoSpaceDN w:val="0"/>
              <w:adjustRightInd w:val="0"/>
              <w:rPr>
                <w:rFonts w:ascii="Times New Roman" w:eastAsia="Times New Roman" w:hAnsi="Times New Roman" w:cs="Times New Roman"/>
                <w:color w:val="191919"/>
                <w:kern w:val="36"/>
                <w:sz w:val="24"/>
                <w:szCs w:val="24"/>
                <w:lang w:eastAsia="nl-NL"/>
              </w:rPr>
            </w:pPr>
            <w:r w:rsidRPr="005A5A20">
              <w:rPr>
                <w:rFonts w:ascii="Times New Roman" w:eastAsia="Times New Roman" w:hAnsi="Times New Roman" w:cs="Times New Roman"/>
                <w:color w:val="191919"/>
                <w:kern w:val="36"/>
                <w:sz w:val="24"/>
                <w:szCs w:val="24"/>
                <w:lang w:eastAsia="nl-NL"/>
              </w:rPr>
              <w:t xml:space="preserve">Het volgende project is waterstof als brandstof voor brandstofcelvoertuigen. Op lange termijn zal MPreis alle vrachtwagens ombouwen naar waterstof. De omschakeling van de logistieke vloot naar waterstofwagens is revolutionair te noemen. Er is momenteel maar één fabrikant wereldwijd die dergelijke voertuigen aanbiedt, maar de ontwikkelingen gaan snel. Mede omdat brandstofcelvoertuigen zeer milieuvriendelijk zijn in gebruik. </w:t>
            </w:r>
            <w:r w:rsidR="005A5A20">
              <w:rPr>
                <w:rFonts w:ascii="Times New Roman" w:eastAsia="Times New Roman" w:hAnsi="Times New Roman" w:cs="Times New Roman"/>
                <w:color w:val="191919"/>
                <w:kern w:val="36"/>
                <w:sz w:val="24"/>
                <w:szCs w:val="24"/>
                <w:lang w:eastAsia="nl-NL"/>
              </w:rPr>
              <w:t xml:space="preserve">Ze </w:t>
            </w:r>
            <w:r w:rsidRPr="005A5A20">
              <w:rPr>
                <w:rFonts w:ascii="Times New Roman" w:eastAsia="Times New Roman" w:hAnsi="Times New Roman" w:cs="Times New Roman"/>
                <w:color w:val="191919"/>
                <w:kern w:val="36"/>
                <w:sz w:val="24"/>
                <w:szCs w:val="24"/>
                <w:lang w:eastAsia="nl-NL"/>
              </w:rPr>
              <w:t>zijn nagenoeg geluidloos en stoten alleen waterdamp uit als uitlaatgas. Naast een enorme CO</w:t>
            </w:r>
            <w:r w:rsidR="005A5A20">
              <w:rPr>
                <w:rFonts w:ascii="Times New Roman" w:eastAsia="Times New Roman" w:hAnsi="Times New Roman" w:cs="Times New Roman"/>
                <w:color w:val="191919"/>
                <w:kern w:val="36"/>
                <w:sz w:val="24"/>
                <w:szCs w:val="24"/>
                <w:vertAlign w:val="subscript"/>
                <w:lang w:eastAsia="nl-NL"/>
              </w:rPr>
              <w:t>2</w:t>
            </w:r>
            <w:r w:rsidRPr="005A5A20">
              <w:rPr>
                <w:rFonts w:ascii="Times New Roman" w:eastAsia="Times New Roman" w:hAnsi="Times New Roman" w:cs="Times New Roman"/>
                <w:color w:val="191919"/>
                <w:kern w:val="36"/>
                <w:sz w:val="24"/>
                <w:szCs w:val="24"/>
                <w:lang w:eastAsia="nl-NL"/>
              </w:rPr>
              <w:t>-besparing betekent aanzienlijk minder fijnstof.</w:t>
            </w:r>
          </w:p>
          <w:p w14:paraId="1F75D8D3" w14:textId="080DB585" w:rsidR="00CA6184" w:rsidRPr="00CA709F" w:rsidRDefault="00CA6184" w:rsidP="00720BE7">
            <w:pPr>
              <w:autoSpaceDE w:val="0"/>
              <w:autoSpaceDN w:val="0"/>
              <w:adjustRightInd w:val="0"/>
              <w:rPr>
                <w:rFonts w:ascii="Times New Roman" w:eastAsia="Times New Roman" w:hAnsi="Times New Roman" w:cs="Times New Roman"/>
                <w:color w:val="191919"/>
                <w:kern w:val="36"/>
                <w:lang w:eastAsia="nl-NL"/>
              </w:rPr>
            </w:pPr>
          </w:p>
        </w:tc>
      </w:tr>
      <w:bookmarkEnd w:id="1"/>
    </w:tbl>
    <w:p w14:paraId="28A00B6F" w14:textId="77777777" w:rsidR="00D460EC" w:rsidRDefault="00D460EC" w:rsidP="00852EEF">
      <w:pPr>
        <w:spacing w:after="0" w:line="240" w:lineRule="auto"/>
        <w:outlineLvl w:val="0"/>
        <w:rPr>
          <w:rFonts w:ascii="Arial" w:eastAsia="Times New Roman" w:hAnsi="Arial" w:cs="Arial"/>
          <w:bCs/>
          <w:color w:val="000000"/>
          <w:kern w:val="36"/>
          <w:lang w:eastAsia="nl-NL"/>
        </w:rPr>
      </w:pPr>
    </w:p>
    <w:p w14:paraId="2075E9DA" w14:textId="6B415072" w:rsidR="00D460EC" w:rsidRDefault="00D460E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waterstofproject start men met het opwekken van duurzame elektriciteit met behulp van zonnepanelen.</w:t>
      </w:r>
      <w:bookmarkStart w:id="2" w:name="_Hlk59518382"/>
    </w:p>
    <w:p w14:paraId="152FEC01" w14:textId="42C65BBF" w:rsidR="00D460EC" w:rsidRDefault="00007487" w:rsidP="00852EEF">
      <w:pPr>
        <w:spacing w:after="0" w:line="240" w:lineRule="auto"/>
        <w:outlineLvl w:val="0"/>
        <w:rPr>
          <w:rFonts w:ascii="Arial" w:eastAsia="Times New Roman" w:hAnsi="Arial" w:cs="Arial"/>
          <w:bCs/>
          <w:color w:val="000000"/>
          <w:kern w:val="36"/>
          <w:lang w:eastAsia="nl-NL"/>
        </w:rPr>
      </w:pPr>
      <w:r>
        <w:rPr>
          <w:noProof/>
        </w:rPr>
        <w:drawing>
          <wp:anchor distT="0" distB="0" distL="114300" distR="114300" simplePos="0" relativeHeight="251664384" behindDoc="0" locked="0" layoutInCell="1" allowOverlap="1" wp14:anchorId="1FCFBBDF" wp14:editId="600D9277">
            <wp:simplePos x="0" y="0"/>
            <wp:positionH relativeFrom="margin">
              <wp:posOffset>3148330</wp:posOffset>
            </wp:positionH>
            <wp:positionV relativeFrom="margin">
              <wp:posOffset>6415405</wp:posOffset>
            </wp:positionV>
            <wp:extent cx="1495425" cy="1391285"/>
            <wp:effectExtent l="0" t="0" r="9525" b="0"/>
            <wp:wrapSquare wrapText="bothSides"/>
            <wp:docPr id="4" name="Afbeelding 4" descr="MPreis tekening met 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reis tekening met tekst"/>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4378" t="28497" r="35074" b="54025"/>
                    <a:stretch/>
                  </pic:blipFill>
                  <pic:spPr bwMode="auto">
                    <a:xfrm>
                      <a:off x="0" y="0"/>
                      <a:ext cx="1495425" cy="1391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460EC">
        <w:rPr>
          <w:noProof/>
        </w:rPr>
        <w:drawing>
          <wp:anchor distT="0" distB="0" distL="114300" distR="114300" simplePos="0" relativeHeight="251662336" behindDoc="0" locked="0" layoutInCell="1" allowOverlap="1" wp14:anchorId="534F889F" wp14:editId="7AEBF444">
            <wp:simplePos x="0" y="0"/>
            <wp:positionH relativeFrom="margin">
              <wp:align>left</wp:align>
            </wp:positionH>
            <wp:positionV relativeFrom="margin">
              <wp:posOffset>6490970</wp:posOffset>
            </wp:positionV>
            <wp:extent cx="2619375" cy="1240155"/>
            <wp:effectExtent l="0" t="0" r="9525" b="0"/>
            <wp:wrapSquare wrapText="bothSides"/>
            <wp:docPr id="3" name="Afbeelding 3" descr="MPreis tekening met 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reis tekening met tekst"/>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0788" t="16643" r="24818" b="45911"/>
                    <a:stretch/>
                  </pic:blipFill>
                  <pic:spPr bwMode="auto">
                    <a:xfrm>
                      <a:off x="0" y="0"/>
                      <a:ext cx="2619375" cy="12401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7CF784" w14:textId="77CE5CAD" w:rsidR="00D460EC" w:rsidRDefault="00D460EC" w:rsidP="00852EEF">
      <w:pPr>
        <w:spacing w:after="0" w:line="240" w:lineRule="auto"/>
        <w:outlineLvl w:val="0"/>
        <w:rPr>
          <w:rFonts w:ascii="Arial" w:eastAsia="Times New Roman" w:hAnsi="Arial" w:cs="Arial"/>
          <w:bCs/>
          <w:color w:val="000000"/>
          <w:kern w:val="36"/>
          <w:lang w:eastAsia="nl-NL"/>
        </w:rPr>
      </w:pPr>
    </w:p>
    <w:p w14:paraId="23C9C76C" w14:textId="7A6B57C0" w:rsidR="00D460EC" w:rsidRDefault="00D460EC" w:rsidP="00852EEF">
      <w:pPr>
        <w:spacing w:after="0" w:line="240" w:lineRule="auto"/>
        <w:outlineLvl w:val="0"/>
        <w:rPr>
          <w:rFonts w:ascii="Arial" w:eastAsia="Times New Roman" w:hAnsi="Arial" w:cs="Arial"/>
          <w:bCs/>
          <w:color w:val="000000"/>
          <w:kern w:val="36"/>
          <w:lang w:eastAsia="nl-NL"/>
        </w:rPr>
      </w:pPr>
    </w:p>
    <w:p w14:paraId="6F1BCEB2" w14:textId="39666CD2" w:rsidR="00372F78" w:rsidRDefault="00372F78" w:rsidP="00852EEF">
      <w:pPr>
        <w:spacing w:after="0" w:line="240" w:lineRule="auto"/>
        <w:outlineLvl w:val="0"/>
        <w:rPr>
          <w:rFonts w:ascii="Arial" w:eastAsia="Times New Roman" w:hAnsi="Arial" w:cs="Arial"/>
          <w:bCs/>
          <w:color w:val="000000"/>
          <w:kern w:val="36"/>
          <w:lang w:eastAsia="nl-NL"/>
        </w:rPr>
      </w:pPr>
    </w:p>
    <w:p w14:paraId="18D56952" w14:textId="6789F0B3" w:rsidR="00372F78" w:rsidRDefault="00372F78" w:rsidP="00852EEF">
      <w:pPr>
        <w:spacing w:after="0" w:line="240" w:lineRule="auto"/>
        <w:outlineLvl w:val="0"/>
        <w:rPr>
          <w:rFonts w:ascii="Arial" w:eastAsia="Times New Roman" w:hAnsi="Arial" w:cs="Arial"/>
          <w:bCs/>
          <w:color w:val="000000"/>
          <w:kern w:val="36"/>
          <w:lang w:eastAsia="nl-NL"/>
        </w:rPr>
      </w:pPr>
    </w:p>
    <w:p w14:paraId="5EF8AF3B" w14:textId="77777777" w:rsidR="00D460EC" w:rsidRDefault="00D460EC" w:rsidP="005A5A20">
      <w:pPr>
        <w:spacing w:after="0" w:line="240" w:lineRule="auto"/>
        <w:outlineLvl w:val="0"/>
        <w:rPr>
          <w:rFonts w:ascii="Arial" w:eastAsia="Times New Roman" w:hAnsi="Arial" w:cs="Arial"/>
          <w:bCs/>
          <w:color w:val="000000"/>
          <w:kern w:val="36"/>
          <w:lang w:eastAsia="nl-NL"/>
        </w:rPr>
      </w:pPr>
    </w:p>
    <w:p w14:paraId="6902FCF3" w14:textId="77777777" w:rsidR="00D460EC" w:rsidRDefault="00D460EC" w:rsidP="005A5A20">
      <w:pPr>
        <w:spacing w:after="0" w:line="240" w:lineRule="auto"/>
        <w:outlineLvl w:val="0"/>
        <w:rPr>
          <w:rFonts w:ascii="Arial" w:eastAsia="Times New Roman" w:hAnsi="Arial" w:cs="Arial"/>
          <w:bCs/>
          <w:color w:val="000000"/>
          <w:kern w:val="36"/>
          <w:lang w:eastAsia="nl-NL"/>
        </w:rPr>
      </w:pPr>
    </w:p>
    <w:p w14:paraId="792AACC8" w14:textId="77777777" w:rsidR="00D460EC" w:rsidRDefault="00D460EC" w:rsidP="005A5A20">
      <w:pPr>
        <w:spacing w:after="0" w:line="240" w:lineRule="auto"/>
        <w:outlineLvl w:val="0"/>
        <w:rPr>
          <w:rFonts w:ascii="Arial" w:eastAsia="Times New Roman" w:hAnsi="Arial" w:cs="Arial"/>
          <w:bCs/>
          <w:color w:val="000000"/>
          <w:kern w:val="36"/>
          <w:lang w:eastAsia="nl-NL"/>
        </w:rPr>
      </w:pPr>
    </w:p>
    <w:p w14:paraId="4F84AB5C" w14:textId="77777777" w:rsidR="00D460EC" w:rsidRDefault="00D460EC" w:rsidP="005A5A20">
      <w:pPr>
        <w:spacing w:after="0" w:line="240" w:lineRule="auto"/>
        <w:outlineLvl w:val="0"/>
        <w:rPr>
          <w:rFonts w:ascii="Arial" w:eastAsia="Times New Roman" w:hAnsi="Arial" w:cs="Arial"/>
          <w:bCs/>
          <w:color w:val="000000"/>
          <w:kern w:val="36"/>
          <w:lang w:eastAsia="nl-NL"/>
        </w:rPr>
      </w:pPr>
    </w:p>
    <w:p w14:paraId="5E1A591D" w14:textId="1F689C61" w:rsidR="00D460EC" w:rsidRDefault="00007487" w:rsidP="005A5A2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bookmarkEnd w:id="2"/>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b</w:t>
      </w:r>
    </w:p>
    <w:p w14:paraId="3E6CDA0B" w14:textId="46BC6C3B" w:rsidR="00D460EC" w:rsidRDefault="00D460EC" w:rsidP="005A5A2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w:t>
      </w:r>
      <w:r w:rsidR="00007487">
        <w:rPr>
          <w:rFonts w:ascii="Arial" w:eastAsia="Times New Roman" w:hAnsi="Arial" w:cs="Arial"/>
          <w:bCs/>
          <w:color w:val="000000"/>
          <w:kern w:val="36"/>
          <w:lang w:eastAsia="nl-NL"/>
        </w:rPr>
        <w:t>ab</w:t>
      </w:r>
      <w:r>
        <w:rPr>
          <w:rFonts w:ascii="Arial" w:eastAsia="Times New Roman" w:hAnsi="Arial" w:cs="Arial"/>
          <w:bCs/>
          <w:color w:val="000000"/>
          <w:kern w:val="36"/>
          <w:lang w:eastAsia="nl-NL"/>
        </w:rPr>
        <w:t xml:space="preserve"> Elektrische energie opwekken en gebruiken</w:t>
      </w:r>
    </w:p>
    <w:p w14:paraId="1BC2BB48" w14:textId="77777777" w:rsidR="00D460EC" w:rsidRDefault="00D460EC" w:rsidP="005A5A20">
      <w:pPr>
        <w:spacing w:after="0" w:line="240" w:lineRule="auto"/>
        <w:outlineLvl w:val="0"/>
        <w:rPr>
          <w:rFonts w:ascii="Arial" w:eastAsia="Times New Roman" w:hAnsi="Arial" w:cs="Arial"/>
          <w:bCs/>
          <w:color w:val="000000"/>
          <w:kern w:val="36"/>
          <w:lang w:eastAsia="nl-NL"/>
        </w:rPr>
      </w:pPr>
    </w:p>
    <w:p w14:paraId="0446537E" w14:textId="55F4F5C6" w:rsidR="00D460EC" w:rsidRDefault="00D460EC" w:rsidP="005A5A2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elektrische energie wordt daarna omgezet in chemische energie</w:t>
      </w:r>
      <w:r w:rsidR="00007487">
        <w:rPr>
          <w:rFonts w:ascii="Arial" w:eastAsia="Times New Roman" w:hAnsi="Arial" w:cs="Arial"/>
          <w:bCs/>
          <w:color w:val="000000"/>
          <w:kern w:val="36"/>
          <w:lang w:eastAsia="nl-NL"/>
        </w:rPr>
        <w:t xml:space="preserve"> (figuur 1b)</w:t>
      </w:r>
      <w:r>
        <w:rPr>
          <w:rFonts w:ascii="Arial" w:eastAsia="Times New Roman" w:hAnsi="Arial" w:cs="Arial"/>
          <w:bCs/>
          <w:color w:val="000000"/>
          <w:kern w:val="36"/>
          <w:lang w:eastAsia="nl-NL"/>
        </w:rPr>
        <w:t>.</w:t>
      </w:r>
    </w:p>
    <w:p w14:paraId="2D90BBC0" w14:textId="5DBA0D25" w:rsidR="00CF683B" w:rsidRDefault="000E14DC" w:rsidP="005A5A2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007487">
        <w:rPr>
          <w:rFonts w:ascii="Arial" w:eastAsia="Times New Roman" w:hAnsi="Arial" w:cs="Arial"/>
          <w:bCs/>
          <w:color w:val="000000"/>
          <w:kern w:val="36"/>
          <w:lang w:eastAsia="nl-NL"/>
        </w:rPr>
        <w:t>Welk proces vindt er plaats in figuur 1b?</w:t>
      </w:r>
    </w:p>
    <w:p w14:paraId="247F7843" w14:textId="2CBCB829" w:rsidR="00812BE6" w:rsidRPr="00007487" w:rsidRDefault="00007487" w:rsidP="00852EEF">
      <w:pPr>
        <w:spacing w:after="0" w:line="240" w:lineRule="auto"/>
        <w:outlineLvl w:val="0"/>
        <w:rPr>
          <w:rFonts w:ascii="Arial" w:hAnsi="Arial" w:cs="Arial"/>
          <w:noProof/>
        </w:rPr>
      </w:pPr>
      <w:r w:rsidRPr="00007487">
        <w:rPr>
          <w:rFonts w:ascii="Arial" w:eastAsia="Times New Roman" w:hAnsi="Arial" w:cs="Arial"/>
          <w:bCs/>
          <w:color w:val="000000"/>
          <w:kern w:val="36"/>
          <w:lang w:eastAsia="nl-NL"/>
        </w:rPr>
        <w:t>2</w:t>
      </w:r>
      <w:r w:rsidR="00F10362" w:rsidRPr="00007487">
        <w:rPr>
          <w:rFonts w:ascii="Arial" w:eastAsia="Times New Roman" w:hAnsi="Arial" w:cs="Arial"/>
          <w:bCs/>
          <w:color w:val="000000"/>
          <w:kern w:val="36"/>
          <w:lang w:eastAsia="nl-NL"/>
        </w:rPr>
        <w:tab/>
      </w:r>
      <w:r w:rsidRPr="00007487">
        <w:rPr>
          <w:rFonts w:ascii="Arial" w:hAnsi="Arial" w:cs="Arial"/>
          <w:noProof/>
        </w:rPr>
        <w:t>Geef de reactie die plaatsvindt in figuur 1b in een vergelijking weer.</w:t>
      </w:r>
    </w:p>
    <w:p w14:paraId="5EF1D755" w14:textId="6CDA2816" w:rsidR="00007487" w:rsidRPr="00007487" w:rsidRDefault="00007487" w:rsidP="00852EEF">
      <w:pPr>
        <w:spacing w:after="0" w:line="240" w:lineRule="auto"/>
        <w:outlineLvl w:val="0"/>
        <w:rPr>
          <w:rFonts w:ascii="Arial" w:hAnsi="Arial" w:cs="Arial"/>
          <w:noProof/>
        </w:rPr>
      </w:pPr>
    </w:p>
    <w:p w14:paraId="41B6419C" w14:textId="759C2C3A" w:rsidR="00007487" w:rsidRPr="00007487" w:rsidRDefault="00007487" w:rsidP="00852EEF">
      <w:pPr>
        <w:spacing w:after="0" w:line="240" w:lineRule="auto"/>
        <w:outlineLvl w:val="0"/>
        <w:rPr>
          <w:rFonts w:ascii="Arial" w:hAnsi="Arial" w:cs="Arial"/>
          <w:noProof/>
        </w:rPr>
      </w:pPr>
      <w:r w:rsidRPr="00007487">
        <w:rPr>
          <w:rFonts w:ascii="Arial" w:hAnsi="Arial" w:cs="Arial"/>
          <w:noProof/>
        </w:rPr>
        <w:t>Eigenlijk zijn er twee halfreacties die opgeteld de reactievergelijking van vraag 2 oplevert.</w:t>
      </w:r>
    </w:p>
    <w:p w14:paraId="2417DCF3" w14:textId="53114A32" w:rsidR="00007487" w:rsidRDefault="00007487" w:rsidP="00852EEF">
      <w:pPr>
        <w:spacing w:after="0" w:line="240" w:lineRule="auto"/>
        <w:outlineLvl w:val="0"/>
        <w:rPr>
          <w:rFonts w:ascii="Arial" w:hAnsi="Arial" w:cs="Arial"/>
          <w:noProof/>
        </w:rPr>
      </w:pPr>
      <w:r w:rsidRPr="00007487">
        <w:rPr>
          <w:rFonts w:ascii="Arial" w:hAnsi="Arial" w:cs="Arial"/>
          <w:noProof/>
        </w:rPr>
        <w:t>3</w:t>
      </w:r>
      <w:r w:rsidRPr="00007487">
        <w:rPr>
          <w:rFonts w:ascii="Arial" w:hAnsi="Arial" w:cs="Arial"/>
          <w:noProof/>
        </w:rPr>
        <w:tab/>
        <w:t>Geef de halfreacties die plaatsvinden bij gebruik van aangezuurd (grond)water.</w:t>
      </w:r>
    </w:p>
    <w:p w14:paraId="38649A6D" w14:textId="3AA10E76" w:rsidR="00007487" w:rsidRDefault="00007487" w:rsidP="00852EEF">
      <w:pPr>
        <w:spacing w:after="0" w:line="240" w:lineRule="auto"/>
        <w:outlineLvl w:val="0"/>
        <w:rPr>
          <w:rFonts w:ascii="Arial" w:hAnsi="Arial" w:cs="Arial"/>
          <w:noProof/>
        </w:rPr>
      </w:pPr>
    </w:p>
    <w:p w14:paraId="3C01BBA1" w14:textId="247D466C" w:rsidR="00007487" w:rsidRPr="00007487" w:rsidRDefault="00007487" w:rsidP="00852EEF">
      <w:pPr>
        <w:spacing w:after="0" w:line="240" w:lineRule="auto"/>
        <w:outlineLvl w:val="0"/>
        <w:rPr>
          <w:rFonts w:ascii="Arial" w:eastAsia="Times New Roman" w:hAnsi="Arial" w:cs="Arial"/>
          <w:bCs/>
          <w:color w:val="000000"/>
          <w:kern w:val="36"/>
          <w:lang w:eastAsia="nl-NL"/>
        </w:rPr>
      </w:pPr>
      <w:r>
        <w:rPr>
          <w:rFonts w:ascii="Arial" w:hAnsi="Arial" w:cs="Arial"/>
          <w:noProof/>
        </w:rPr>
        <w:t>De gevormde waterstof kan als brandstof gebruikt worden in een oven van een bakkerij maar ook in een brandstofcel in een vrachtwagen.</w:t>
      </w:r>
    </w:p>
    <w:p w14:paraId="4809291D" w14:textId="0270C97C" w:rsidR="00FB11C6" w:rsidRDefault="00C8434A" w:rsidP="00C843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reactievergelijking die optreedt als waterstof als brandstof in een oven van een bakkerij wordt gebruikt.</w:t>
      </w:r>
    </w:p>
    <w:p w14:paraId="5FF5709D" w14:textId="0DA752AE" w:rsidR="00C8434A" w:rsidRDefault="00C8434A" w:rsidP="00C8434A">
      <w:pPr>
        <w:spacing w:after="0" w:line="240" w:lineRule="auto"/>
        <w:ind w:left="708" w:hanging="708"/>
        <w:outlineLvl w:val="0"/>
        <w:rPr>
          <w:rFonts w:ascii="Arial" w:eastAsia="Times New Roman" w:hAnsi="Arial" w:cs="Arial"/>
          <w:bCs/>
          <w:color w:val="000000"/>
          <w:kern w:val="36"/>
          <w:lang w:eastAsia="nl-NL"/>
        </w:rPr>
      </w:pPr>
      <w:r>
        <w:rPr>
          <w:noProof/>
        </w:rPr>
        <w:drawing>
          <wp:anchor distT="0" distB="0" distL="114300" distR="114300" simplePos="0" relativeHeight="251666432" behindDoc="0" locked="0" layoutInCell="1" allowOverlap="1" wp14:anchorId="323D57B6" wp14:editId="3286E7D9">
            <wp:simplePos x="0" y="0"/>
            <wp:positionH relativeFrom="margin">
              <wp:posOffset>4360545</wp:posOffset>
            </wp:positionH>
            <wp:positionV relativeFrom="margin">
              <wp:posOffset>1333500</wp:posOffset>
            </wp:positionV>
            <wp:extent cx="1238250" cy="638175"/>
            <wp:effectExtent l="0" t="0" r="0" b="9525"/>
            <wp:wrapSquare wrapText="bothSides"/>
            <wp:docPr id="5" name="Afbeelding 5" descr="MPreis tekening met 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reis tekening met tekst"/>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5600" t="47847" r="46431" b="17308"/>
                    <a:stretch/>
                  </pic:blipFill>
                  <pic:spPr bwMode="auto">
                    <a:xfrm>
                      <a:off x="0" y="0"/>
                      <a:ext cx="1238250" cy="6381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halfreacties en totaalvergelijking als waterstof in een brandstofcel gebruikt wordt. Ga uit van een basisch milieu.</w:t>
      </w:r>
      <w:r w:rsidRPr="00C8434A">
        <w:rPr>
          <w:noProof/>
        </w:rPr>
        <w:t xml:space="preserve"> </w:t>
      </w:r>
    </w:p>
    <w:p w14:paraId="48E10198" w14:textId="23BFBC4B" w:rsidR="00C8434A" w:rsidRDefault="00C8434A" w:rsidP="00C843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alle energieomzettingen die plaatsvinden van zon tot rijdende vrachtwagen op waterstof als brandstof.</w:t>
      </w:r>
    </w:p>
    <w:p w14:paraId="6024123F" w14:textId="03E9CB50" w:rsidR="00C8434A" w:rsidRDefault="00C8434A" w:rsidP="00C843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dat middels het beschreven innovatief project de uitstoot van koolstofdioxide sterk verlaagd wordt.</w:t>
      </w:r>
    </w:p>
    <w:p w14:paraId="51BC1CFC" w14:textId="77777777" w:rsidR="00C8434A" w:rsidRDefault="00C8434A" w:rsidP="00C8434A">
      <w:pPr>
        <w:spacing w:after="0" w:line="240" w:lineRule="auto"/>
        <w:ind w:left="708" w:hanging="708"/>
        <w:outlineLvl w:val="0"/>
        <w:rPr>
          <w:rFonts w:ascii="Arial" w:eastAsia="Times New Roman" w:hAnsi="Arial" w:cs="Arial"/>
          <w:bCs/>
          <w:color w:val="000000"/>
          <w:kern w:val="36"/>
          <w:lang w:eastAsia="nl-NL"/>
        </w:rPr>
      </w:pPr>
    </w:p>
    <w:p w14:paraId="227B259D" w14:textId="72D9611E" w:rsidR="00FB11C6" w:rsidRDefault="00FB11C6" w:rsidP="00384917">
      <w:pPr>
        <w:spacing w:after="0" w:line="240" w:lineRule="auto"/>
        <w:outlineLvl w:val="0"/>
        <w:rPr>
          <w:rFonts w:ascii="Arial" w:eastAsia="Times New Roman" w:hAnsi="Arial" w:cs="Arial"/>
          <w:bCs/>
          <w:color w:val="000000"/>
          <w:kern w:val="36"/>
          <w:lang w:eastAsia="nl-NL"/>
        </w:rPr>
      </w:pPr>
    </w:p>
    <w:bookmarkEnd w:id="0"/>
    <w:p w14:paraId="31412701" w14:textId="77777777" w:rsidR="00C5385F" w:rsidRDefault="00C5385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4CBAB1BB" w:rsidR="00DE5B0A" w:rsidRDefault="005A5A20"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Innovatief waterstofproject</w:t>
      </w:r>
    </w:p>
    <w:p w14:paraId="298D046A" w14:textId="57EDA585" w:rsidR="00D87752" w:rsidRDefault="003014AA"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A103D">
        <w:rPr>
          <w:rFonts w:ascii="Arial" w:eastAsia="Times New Roman" w:hAnsi="Arial" w:cs="Arial"/>
          <w:bCs/>
          <w:color w:val="000000"/>
          <w:kern w:val="36"/>
          <w:lang w:eastAsia="nl-NL"/>
        </w:rPr>
        <w:tab/>
      </w:r>
      <w:r w:rsidR="00ED0F79">
        <w:rPr>
          <w:rFonts w:ascii="Arial" w:eastAsia="Times New Roman" w:hAnsi="Arial" w:cs="Arial"/>
          <w:bCs/>
          <w:color w:val="000000"/>
          <w:kern w:val="36"/>
          <w:lang w:eastAsia="nl-NL"/>
        </w:rPr>
        <w:t>Er vindt de ontleding van water plaats door middel van elektrische energie, dus een elektrolyse.</w:t>
      </w:r>
    </w:p>
    <w:p w14:paraId="52F3B269" w14:textId="31AC1C52" w:rsidR="00ED0F79" w:rsidRPr="00ED0F79" w:rsidRDefault="00ED0F79"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051546E7" w14:textId="60B82ED3" w:rsidR="008C3FF8" w:rsidRDefault="000C3A05"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8C3FF8">
        <w:rPr>
          <w:rFonts w:ascii="Arial" w:eastAsia="Times New Roman" w:hAnsi="Arial" w:cs="Arial"/>
          <w:bCs/>
          <w:color w:val="000000"/>
          <w:kern w:val="36"/>
          <w:lang w:eastAsia="nl-NL"/>
        </w:rPr>
        <w:t>Positieve elektrode: 2 H</w:t>
      </w:r>
      <w:r w:rsidR="008C3FF8">
        <w:rPr>
          <w:rFonts w:ascii="Arial" w:eastAsia="Times New Roman" w:hAnsi="Arial" w:cs="Arial"/>
          <w:bCs/>
          <w:color w:val="000000"/>
          <w:kern w:val="36"/>
          <w:vertAlign w:val="subscript"/>
          <w:lang w:eastAsia="nl-NL"/>
        </w:rPr>
        <w:t>2</w:t>
      </w:r>
      <w:r w:rsidR="008C3FF8">
        <w:rPr>
          <w:rFonts w:ascii="Arial" w:eastAsia="Times New Roman" w:hAnsi="Arial" w:cs="Arial"/>
          <w:bCs/>
          <w:color w:val="000000"/>
          <w:kern w:val="36"/>
          <w:lang w:eastAsia="nl-NL"/>
        </w:rPr>
        <w:t xml:space="preserve">O </w:t>
      </w:r>
      <w:r w:rsidR="008C3FF8">
        <w:rPr>
          <w:rFonts w:ascii="Arial" w:eastAsia="Times New Roman" w:hAnsi="Arial" w:cs="Arial"/>
          <w:bCs/>
          <w:color w:val="000000"/>
          <w:kern w:val="36"/>
          <w:lang w:eastAsia="nl-NL"/>
        </w:rPr>
        <w:sym w:font="Symbol" w:char="F0AE"/>
      </w:r>
      <w:r w:rsidR="008C3FF8">
        <w:rPr>
          <w:rFonts w:ascii="Arial" w:eastAsia="Times New Roman" w:hAnsi="Arial" w:cs="Arial"/>
          <w:bCs/>
          <w:color w:val="000000"/>
          <w:kern w:val="36"/>
          <w:lang w:eastAsia="nl-NL"/>
        </w:rPr>
        <w:t xml:space="preserve"> O</w:t>
      </w:r>
      <w:r w:rsidR="008C3FF8">
        <w:rPr>
          <w:rFonts w:ascii="Arial" w:eastAsia="Times New Roman" w:hAnsi="Arial" w:cs="Arial"/>
          <w:bCs/>
          <w:color w:val="000000"/>
          <w:kern w:val="36"/>
          <w:vertAlign w:val="subscript"/>
          <w:lang w:eastAsia="nl-NL"/>
        </w:rPr>
        <w:t>2</w:t>
      </w:r>
      <w:r w:rsidR="008C3FF8">
        <w:rPr>
          <w:rFonts w:ascii="Arial" w:eastAsia="Times New Roman" w:hAnsi="Arial" w:cs="Arial"/>
          <w:bCs/>
          <w:color w:val="000000"/>
          <w:kern w:val="36"/>
          <w:lang w:eastAsia="nl-NL"/>
        </w:rPr>
        <w:t xml:space="preserve"> + 4 H</w:t>
      </w:r>
      <w:r w:rsidR="008C3FF8">
        <w:rPr>
          <w:rFonts w:ascii="Arial" w:eastAsia="Times New Roman" w:hAnsi="Arial" w:cs="Arial"/>
          <w:bCs/>
          <w:color w:val="000000"/>
          <w:kern w:val="36"/>
          <w:vertAlign w:val="superscript"/>
          <w:lang w:eastAsia="nl-NL"/>
        </w:rPr>
        <w:t>+</w:t>
      </w:r>
      <w:r w:rsidR="008C3FF8">
        <w:rPr>
          <w:rFonts w:ascii="Arial" w:eastAsia="Times New Roman" w:hAnsi="Arial" w:cs="Arial"/>
          <w:bCs/>
          <w:color w:val="000000"/>
          <w:kern w:val="36"/>
          <w:lang w:eastAsia="nl-NL"/>
        </w:rPr>
        <w:t xml:space="preserve"> + 4 e</w:t>
      </w:r>
      <w:r w:rsidR="008C3FF8">
        <w:rPr>
          <w:rFonts w:ascii="Arial" w:eastAsia="Times New Roman" w:hAnsi="Arial" w:cs="Arial"/>
          <w:bCs/>
          <w:color w:val="000000"/>
          <w:kern w:val="36"/>
          <w:vertAlign w:val="superscript"/>
          <w:lang w:eastAsia="nl-NL"/>
        </w:rPr>
        <w:sym w:font="Symbol" w:char="F02D"/>
      </w:r>
    </w:p>
    <w:p w14:paraId="14E9328A" w14:textId="18AF398B" w:rsidR="008C3FF8" w:rsidRPr="008C3FF8" w:rsidRDefault="008C3FF8"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Negatieve elektrode: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p>
    <w:p w14:paraId="6B47734C" w14:textId="4B64710E" w:rsidR="008C3FF8" w:rsidRPr="000E1D87" w:rsidRDefault="008C3FF8"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3" w:name="_Hlk40086667"/>
      <w:r w:rsidR="000E1D87">
        <w:rPr>
          <w:rFonts w:ascii="Arial" w:eastAsia="Times New Roman" w:hAnsi="Arial" w:cs="Arial"/>
          <w:bCs/>
          <w:color w:val="000000"/>
          <w:kern w:val="36"/>
          <w:lang w:eastAsia="nl-NL"/>
        </w:rPr>
        <w:t>2 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 xml:space="preserve"> + O</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 xml:space="preserve"> </w:t>
      </w:r>
      <w:r w:rsidR="000E1D87">
        <w:rPr>
          <w:rFonts w:ascii="Arial" w:eastAsia="Times New Roman" w:hAnsi="Arial" w:cs="Arial"/>
          <w:bCs/>
          <w:color w:val="000000"/>
          <w:kern w:val="36"/>
          <w:lang w:eastAsia="nl-NL"/>
        </w:rPr>
        <w:sym w:font="Symbol" w:char="F0AE"/>
      </w:r>
      <w:r w:rsidR="000E1D87">
        <w:rPr>
          <w:rFonts w:ascii="Arial" w:eastAsia="Times New Roman" w:hAnsi="Arial" w:cs="Arial"/>
          <w:bCs/>
          <w:color w:val="000000"/>
          <w:kern w:val="36"/>
          <w:lang w:eastAsia="nl-NL"/>
        </w:rPr>
        <w:t xml:space="preserve">  2 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O.</w:t>
      </w:r>
      <w:bookmarkEnd w:id="3"/>
    </w:p>
    <w:p w14:paraId="4F4FBEB8" w14:textId="1FE9BBDE" w:rsidR="000E1D87" w:rsidRPr="000E1D87" w:rsidRDefault="008C3FF8"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0C3A05">
        <w:rPr>
          <w:rFonts w:ascii="Arial" w:eastAsia="Times New Roman" w:hAnsi="Arial" w:cs="Arial"/>
          <w:bCs/>
          <w:color w:val="000000"/>
          <w:kern w:val="36"/>
          <w:lang w:eastAsia="nl-NL"/>
        </w:rPr>
        <w:t xml:space="preserve">Positieve elektrode: </w:t>
      </w:r>
      <w:r w:rsidR="000E1D87">
        <w:rPr>
          <w:rFonts w:ascii="Arial" w:eastAsia="Times New Roman" w:hAnsi="Arial" w:cs="Arial"/>
          <w:bCs/>
          <w:color w:val="000000"/>
          <w:kern w:val="36"/>
          <w:lang w:eastAsia="nl-NL"/>
        </w:rPr>
        <w:t>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 xml:space="preserve"> </w:t>
      </w:r>
      <w:r w:rsidR="000E1D87">
        <w:rPr>
          <w:rFonts w:ascii="Arial" w:eastAsia="Times New Roman" w:hAnsi="Arial" w:cs="Arial"/>
          <w:bCs/>
          <w:color w:val="000000"/>
          <w:kern w:val="36"/>
          <w:lang w:eastAsia="nl-NL"/>
        </w:rPr>
        <w:sym w:font="Symbol" w:char="F0AE"/>
      </w:r>
      <w:r w:rsidR="000E1D87">
        <w:rPr>
          <w:rFonts w:ascii="Arial" w:eastAsia="Times New Roman" w:hAnsi="Arial" w:cs="Arial"/>
          <w:bCs/>
          <w:color w:val="000000"/>
          <w:kern w:val="36"/>
          <w:lang w:eastAsia="nl-NL"/>
        </w:rPr>
        <w:t xml:space="preserve"> 2 H</w:t>
      </w:r>
      <w:r w:rsidR="000E1D87">
        <w:rPr>
          <w:rFonts w:ascii="Arial" w:eastAsia="Times New Roman" w:hAnsi="Arial" w:cs="Arial"/>
          <w:bCs/>
          <w:color w:val="000000"/>
          <w:kern w:val="36"/>
          <w:vertAlign w:val="superscript"/>
          <w:lang w:eastAsia="nl-NL"/>
        </w:rPr>
        <w:t>+</w:t>
      </w:r>
      <w:r w:rsidR="000E1D87">
        <w:rPr>
          <w:rFonts w:ascii="Arial" w:eastAsia="Times New Roman" w:hAnsi="Arial" w:cs="Arial"/>
          <w:bCs/>
          <w:color w:val="000000"/>
          <w:kern w:val="36"/>
          <w:lang w:eastAsia="nl-NL"/>
        </w:rPr>
        <w:t xml:space="preserve"> + 2 e</w:t>
      </w:r>
      <w:r w:rsidR="000E1D87">
        <w:rPr>
          <w:rFonts w:ascii="Arial" w:eastAsia="Times New Roman" w:hAnsi="Arial" w:cs="Arial"/>
          <w:bCs/>
          <w:color w:val="000000"/>
          <w:kern w:val="36"/>
          <w:vertAlign w:val="superscript"/>
          <w:lang w:eastAsia="nl-NL"/>
        </w:rPr>
        <w:sym w:font="Symbol" w:char="F02D"/>
      </w:r>
      <w:r w:rsidR="000E1D87">
        <w:rPr>
          <w:rFonts w:ascii="Arial" w:eastAsia="Times New Roman" w:hAnsi="Arial" w:cs="Arial"/>
          <w:bCs/>
          <w:color w:val="000000"/>
          <w:kern w:val="36"/>
          <w:lang w:eastAsia="nl-NL"/>
        </w:rPr>
        <w:t>.</w:t>
      </w:r>
      <w:r w:rsidR="000E1D87">
        <w:rPr>
          <w:rFonts w:ascii="Arial" w:eastAsia="Times New Roman" w:hAnsi="Arial" w:cs="Arial"/>
          <w:bCs/>
          <w:color w:val="000000"/>
          <w:kern w:val="36"/>
          <w:lang w:eastAsia="nl-NL"/>
        </w:rPr>
        <w:tab/>
      </w:r>
      <w:r w:rsidR="000E1D87">
        <w:rPr>
          <w:rFonts w:ascii="Arial" w:eastAsia="Times New Roman" w:hAnsi="Arial" w:cs="Arial"/>
          <w:bCs/>
          <w:color w:val="000000"/>
          <w:kern w:val="36"/>
          <w:lang w:eastAsia="nl-NL"/>
        </w:rPr>
        <w:tab/>
      </w:r>
      <w:r w:rsidR="000E1D87">
        <w:rPr>
          <w:rFonts w:ascii="Arial" w:eastAsia="Times New Roman" w:hAnsi="Arial" w:cs="Arial"/>
          <w:bCs/>
          <w:color w:val="000000"/>
          <w:kern w:val="36"/>
          <w:lang w:eastAsia="nl-NL"/>
        </w:rPr>
        <w:tab/>
        <w:t>2x</w:t>
      </w:r>
    </w:p>
    <w:p w14:paraId="6FA06ADB" w14:textId="67B7689B" w:rsidR="005A5A20" w:rsidRPr="000E1D87" w:rsidRDefault="000E1D87" w:rsidP="000E1D87">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Negatieve elektrode: </w:t>
      </w:r>
      <w:r w:rsidR="000C3A05">
        <w:rPr>
          <w:rFonts w:ascii="Arial" w:eastAsia="Times New Roman" w:hAnsi="Arial" w:cs="Arial"/>
          <w:bCs/>
          <w:color w:val="000000"/>
          <w:kern w:val="36"/>
          <w:lang w:eastAsia="nl-NL"/>
        </w:rPr>
        <w:t>O</w:t>
      </w:r>
      <w:r w:rsidR="000C3A05">
        <w:rPr>
          <w:rFonts w:ascii="Arial" w:eastAsia="Times New Roman" w:hAnsi="Arial" w:cs="Arial"/>
          <w:bCs/>
          <w:color w:val="000000"/>
          <w:kern w:val="36"/>
          <w:vertAlign w:val="subscript"/>
          <w:lang w:eastAsia="nl-NL"/>
        </w:rPr>
        <w:t>2</w:t>
      </w:r>
      <w:r w:rsidR="000C3A0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e</w:t>
      </w:r>
      <w:r w:rsidR="000C3A05">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1x</w:t>
      </w:r>
    </w:p>
    <w:p w14:paraId="6FE2AED4" w14:textId="3AA38A9B" w:rsidR="000E1D87" w:rsidRPr="000E1D87" w:rsidRDefault="000E1D87"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Totaalvergelijking: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p>
    <w:p w14:paraId="70243BEE" w14:textId="2D9405DE" w:rsidR="005A5A20" w:rsidRDefault="000C3A05"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E1D87">
        <w:rPr>
          <w:rFonts w:ascii="Arial" w:eastAsia="Times New Roman" w:hAnsi="Arial" w:cs="Arial"/>
          <w:bCs/>
          <w:color w:val="000000"/>
          <w:kern w:val="36"/>
          <w:lang w:eastAsia="nl-NL"/>
        </w:rPr>
        <w:t>Met 4 H</w:t>
      </w:r>
      <w:r w:rsidR="000E1D87">
        <w:rPr>
          <w:rFonts w:ascii="Arial" w:eastAsia="Times New Roman" w:hAnsi="Arial" w:cs="Arial"/>
          <w:bCs/>
          <w:color w:val="000000"/>
          <w:kern w:val="36"/>
          <w:vertAlign w:val="superscript"/>
          <w:lang w:eastAsia="nl-NL"/>
        </w:rPr>
        <w:t>+</w:t>
      </w:r>
      <w:r w:rsidR="000E1D87">
        <w:rPr>
          <w:rFonts w:ascii="Arial" w:eastAsia="Times New Roman" w:hAnsi="Arial" w:cs="Arial"/>
          <w:bCs/>
          <w:color w:val="000000"/>
          <w:kern w:val="36"/>
          <w:lang w:eastAsia="nl-NL"/>
        </w:rPr>
        <w:t xml:space="preserve"> + 4 OH</w:t>
      </w:r>
      <w:r w:rsidR="000E1D87">
        <w:rPr>
          <w:rFonts w:ascii="Arial" w:eastAsia="Times New Roman" w:hAnsi="Arial" w:cs="Arial"/>
          <w:bCs/>
          <w:color w:val="000000"/>
          <w:kern w:val="36"/>
          <w:vertAlign w:val="superscript"/>
          <w:lang w:eastAsia="nl-NL"/>
        </w:rPr>
        <w:sym w:font="Symbol" w:char="F02D"/>
      </w:r>
      <w:r w:rsidR="000E1D87">
        <w:rPr>
          <w:rFonts w:ascii="Arial" w:eastAsia="Times New Roman" w:hAnsi="Arial" w:cs="Arial"/>
          <w:bCs/>
          <w:color w:val="000000"/>
          <w:kern w:val="36"/>
          <w:lang w:eastAsia="nl-NL"/>
        </w:rPr>
        <w:t xml:space="preserve"> </w:t>
      </w:r>
      <w:r w:rsidR="000E1D87">
        <w:rPr>
          <w:rFonts w:ascii="Arial" w:eastAsia="Times New Roman" w:hAnsi="Arial" w:cs="Arial"/>
          <w:bCs/>
          <w:color w:val="000000"/>
          <w:kern w:val="36"/>
          <w:lang w:eastAsia="nl-NL"/>
        </w:rPr>
        <w:sym w:font="Symbol" w:char="F0AE"/>
      </w:r>
      <w:r w:rsidR="000E1D87">
        <w:rPr>
          <w:rFonts w:ascii="Arial" w:eastAsia="Times New Roman" w:hAnsi="Arial" w:cs="Arial"/>
          <w:bCs/>
          <w:color w:val="000000"/>
          <w:kern w:val="36"/>
          <w:lang w:eastAsia="nl-NL"/>
        </w:rPr>
        <w:t xml:space="preserve">  4 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O wordt de totaalvergelijking 2 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 xml:space="preserve"> + O</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 xml:space="preserve"> </w:t>
      </w:r>
      <w:r w:rsidR="000E1D87">
        <w:rPr>
          <w:rFonts w:ascii="Arial" w:eastAsia="Times New Roman" w:hAnsi="Arial" w:cs="Arial"/>
          <w:bCs/>
          <w:color w:val="000000"/>
          <w:kern w:val="36"/>
          <w:lang w:eastAsia="nl-NL"/>
        </w:rPr>
        <w:sym w:font="Symbol" w:char="F0AE"/>
      </w:r>
      <w:r w:rsidR="000E1D87">
        <w:rPr>
          <w:rFonts w:ascii="Arial" w:eastAsia="Times New Roman" w:hAnsi="Arial" w:cs="Arial"/>
          <w:bCs/>
          <w:color w:val="000000"/>
          <w:kern w:val="36"/>
          <w:lang w:eastAsia="nl-NL"/>
        </w:rPr>
        <w:t xml:space="preserve">  2 H</w:t>
      </w:r>
      <w:r w:rsidR="000E1D87">
        <w:rPr>
          <w:rFonts w:ascii="Arial" w:eastAsia="Times New Roman" w:hAnsi="Arial" w:cs="Arial"/>
          <w:bCs/>
          <w:color w:val="000000"/>
          <w:kern w:val="36"/>
          <w:vertAlign w:val="subscript"/>
          <w:lang w:eastAsia="nl-NL"/>
        </w:rPr>
        <w:t>2</w:t>
      </w:r>
      <w:r w:rsidR="000E1D87">
        <w:rPr>
          <w:rFonts w:ascii="Arial" w:eastAsia="Times New Roman" w:hAnsi="Arial" w:cs="Arial"/>
          <w:bCs/>
          <w:color w:val="000000"/>
          <w:kern w:val="36"/>
          <w:lang w:eastAsia="nl-NL"/>
        </w:rPr>
        <w:t>O.</w:t>
      </w:r>
    </w:p>
    <w:p w14:paraId="22B1EDB1" w14:textId="087EE86D" w:rsidR="000E1D87" w:rsidRDefault="000E1D87"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Zonlicht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elektrische energie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chem</w:t>
      </w:r>
      <w:r w:rsidR="00A372FE">
        <w:rPr>
          <w:rFonts w:ascii="Arial" w:eastAsia="Times New Roman" w:hAnsi="Arial" w:cs="Arial"/>
          <w:bCs/>
          <w:color w:val="000000"/>
          <w:kern w:val="36"/>
          <w:lang w:eastAsia="nl-NL"/>
        </w:rPr>
        <w:t>i</w:t>
      </w:r>
      <w:r>
        <w:rPr>
          <w:rFonts w:ascii="Arial" w:eastAsia="Times New Roman" w:hAnsi="Arial" w:cs="Arial"/>
          <w:bCs/>
          <w:color w:val="000000"/>
          <w:kern w:val="36"/>
          <w:lang w:eastAsia="nl-NL"/>
        </w:rPr>
        <w:t>sche energie</w:t>
      </w:r>
      <w:r w:rsidR="00A372FE">
        <w:rPr>
          <w:rFonts w:ascii="Arial" w:eastAsia="Times New Roman" w:hAnsi="Arial" w:cs="Arial"/>
          <w:bCs/>
          <w:color w:val="000000"/>
          <w:kern w:val="36"/>
          <w:lang w:eastAsia="nl-NL"/>
        </w:rPr>
        <w:t xml:space="preserve"> </w:t>
      </w:r>
      <w:r w:rsidR="00A372FE">
        <w:rPr>
          <w:rFonts w:ascii="Arial" w:eastAsia="Times New Roman" w:hAnsi="Arial" w:cs="Arial"/>
          <w:bCs/>
          <w:color w:val="000000"/>
          <w:kern w:val="36"/>
          <w:lang w:eastAsia="nl-NL"/>
        </w:rPr>
        <w:sym w:font="Symbol" w:char="F0AE"/>
      </w:r>
      <w:r w:rsidR="00A372FE">
        <w:rPr>
          <w:rFonts w:ascii="Arial" w:eastAsia="Times New Roman" w:hAnsi="Arial" w:cs="Arial"/>
          <w:bCs/>
          <w:color w:val="000000"/>
          <w:kern w:val="36"/>
          <w:lang w:eastAsia="nl-NL"/>
        </w:rPr>
        <w:t xml:space="preserve"> elektrische energie </w:t>
      </w:r>
      <w:r w:rsidR="00A372FE">
        <w:rPr>
          <w:rFonts w:ascii="Arial" w:eastAsia="Times New Roman" w:hAnsi="Arial" w:cs="Arial"/>
          <w:bCs/>
          <w:color w:val="000000"/>
          <w:kern w:val="36"/>
          <w:lang w:eastAsia="nl-NL"/>
        </w:rPr>
        <w:sym w:font="Symbol" w:char="F0AE"/>
      </w:r>
      <w:r w:rsidR="00A372FE">
        <w:rPr>
          <w:rFonts w:ascii="Arial" w:eastAsia="Times New Roman" w:hAnsi="Arial" w:cs="Arial"/>
          <w:bCs/>
          <w:color w:val="000000"/>
          <w:kern w:val="36"/>
          <w:lang w:eastAsia="nl-NL"/>
        </w:rPr>
        <w:t xml:space="preserve"> bewegingsenergie.</w:t>
      </w:r>
    </w:p>
    <w:p w14:paraId="07A75A38" w14:textId="5B90699A" w:rsidR="00A372FE" w:rsidRDefault="00A372FE" w:rsidP="005A5A2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Je gebruikt geen aardgas meer bij de bakovens en je gebruikt geen diesel meer bij vervoer. Dus geen koolstof dat verbrand wordt en dan ook geen koolstofdioxide.</w:t>
      </w:r>
    </w:p>
    <w:p w14:paraId="4E302A29" w14:textId="28CE5258" w:rsidR="00C5385F" w:rsidRDefault="00C5385F" w:rsidP="005A5A20">
      <w:pPr>
        <w:spacing w:after="0" w:line="240" w:lineRule="auto"/>
        <w:ind w:left="708" w:hanging="708"/>
        <w:outlineLvl w:val="0"/>
        <w:rPr>
          <w:rFonts w:ascii="Arial" w:eastAsia="Times New Roman" w:hAnsi="Arial" w:cs="Arial"/>
          <w:bCs/>
          <w:color w:val="000000"/>
          <w:kern w:val="36"/>
          <w:lang w:eastAsia="nl-NL"/>
        </w:rPr>
      </w:pPr>
    </w:p>
    <w:p w14:paraId="0E39BF95" w14:textId="77777777" w:rsidR="00C5385F" w:rsidRPr="000E1D87" w:rsidRDefault="00C5385F" w:rsidP="005A5A20">
      <w:pPr>
        <w:spacing w:after="0" w:line="240" w:lineRule="auto"/>
        <w:ind w:left="708" w:hanging="708"/>
        <w:outlineLvl w:val="0"/>
        <w:rPr>
          <w:rFonts w:ascii="Arial" w:eastAsia="Times New Roman" w:hAnsi="Arial" w:cs="Arial"/>
          <w:bCs/>
          <w:color w:val="000000"/>
          <w:kern w:val="36"/>
          <w:lang w:eastAsia="nl-NL"/>
        </w:rPr>
      </w:pPr>
    </w:p>
    <w:p w14:paraId="4CEC80D1" w14:textId="77777777" w:rsidR="005A5A20" w:rsidRDefault="005A5A20" w:rsidP="005A5A20">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 uit methode</w:t>
      </w:r>
    </w:p>
    <w:p w14:paraId="2816A6E5" w14:textId="77777777" w:rsidR="005A5A20" w:rsidRPr="00FF53BD" w:rsidRDefault="005A5A20" w:rsidP="005A5A20">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5A5A20" w:rsidRPr="00E75C81" w14:paraId="41BDEC8A" w14:textId="77777777" w:rsidTr="000C778B">
        <w:tc>
          <w:tcPr>
            <w:tcW w:w="828" w:type="dxa"/>
          </w:tcPr>
          <w:p w14:paraId="080D7849" w14:textId="77777777" w:rsidR="005A5A20" w:rsidRPr="00E75C81" w:rsidRDefault="005A5A20" w:rsidP="000C778B">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7CC3AE0" w14:textId="77777777" w:rsidR="005A5A20" w:rsidRPr="00E75C81" w:rsidRDefault="005A5A20" w:rsidP="000C778B">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40FB5940" w14:textId="77777777" w:rsidR="005A5A20" w:rsidRPr="00E75C81" w:rsidRDefault="005A5A20" w:rsidP="000C778B">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059BB6BC" w14:textId="77777777" w:rsidR="005A5A20" w:rsidRPr="00E75C81" w:rsidRDefault="005A5A20" w:rsidP="000C778B">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5A5A20" w14:paraId="00CB0D10" w14:textId="77777777" w:rsidTr="000C778B">
        <w:tc>
          <w:tcPr>
            <w:tcW w:w="828" w:type="dxa"/>
          </w:tcPr>
          <w:p w14:paraId="2E284459" w14:textId="77777777" w:rsidR="005A5A20" w:rsidRDefault="005A5A20" w:rsidP="000C778B">
            <w:pPr>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59D2D87B" w14:textId="4D7F5E37" w:rsidR="005A5A20" w:rsidRDefault="00C5385F"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8C7D1D6" w14:textId="76C8FEEB"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r w:rsidR="00C5385F">
              <w:rPr>
                <w:rFonts w:ascii="Arial" w:eastAsia="Times New Roman" w:hAnsi="Arial" w:cs="Arial"/>
                <w:bCs/>
                <w:color w:val="000000"/>
                <w:kern w:val="36"/>
                <w:lang w:eastAsia="nl-NL"/>
              </w:rPr>
              <w:t>H9</w:t>
            </w:r>
          </w:p>
          <w:p w14:paraId="74C9A879"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775130D3" w14:textId="77777777"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A5A20" w14:paraId="2759F6E7" w14:textId="77777777" w:rsidTr="000C778B">
        <w:tc>
          <w:tcPr>
            <w:tcW w:w="828" w:type="dxa"/>
          </w:tcPr>
          <w:p w14:paraId="08C0BC6A"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6508D851"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F5F8E68"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2FE6E806"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48600984" w14:textId="328E969D"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5385F">
              <w:rPr>
                <w:rFonts w:ascii="Arial" w:eastAsia="Times New Roman" w:hAnsi="Arial" w:cs="Arial"/>
                <w:bCs/>
                <w:color w:val="000000"/>
                <w:kern w:val="36"/>
                <w:lang w:eastAsia="nl-NL"/>
              </w:rPr>
              <w:t>een reactievergelijking kunnen opstellen</w:t>
            </w:r>
          </w:p>
        </w:tc>
      </w:tr>
      <w:tr w:rsidR="005A5A20" w14:paraId="1903E348" w14:textId="77777777" w:rsidTr="000C778B">
        <w:tc>
          <w:tcPr>
            <w:tcW w:w="828" w:type="dxa"/>
          </w:tcPr>
          <w:p w14:paraId="4161CF9D"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60668FC0"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9A5B129" w14:textId="715A1BD0"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r w:rsidR="00C5385F">
              <w:rPr>
                <w:rFonts w:ascii="Arial" w:eastAsia="Times New Roman" w:hAnsi="Arial" w:cs="Arial"/>
                <w:bCs/>
                <w:color w:val="000000"/>
                <w:kern w:val="36"/>
                <w:lang w:eastAsia="nl-NL"/>
              </w:rPr>
              <w:t xml:space="preserve"> H9</w:t>
            </w:r>
          </w:p>
          <w:p w14:paraId="448A47C3"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07EFE3D4" w14:textId="2615761F"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5385F">
              <w:rPr>
                <w:rFonts w:ascii="Arial" w:eastAsia="Times New Roman" w:hAnsi="Arial" w:cs="Arial"/>
                <w:bCs/>
                <w:color w:val="000000"/>
                <w:kern w:val="36"/>
                <w:lang w:eastAsia="nl-NL"/>
              </w:rPr>
              <w:t>kunnen beschrijven wat een halfreactie is</w:t>
            </w:r>
          </w:p>
        </w:tc>
      </w:tr>
      <w:tr w:rsidR="005A5A20" w14:paraId="460B7260" w14:textId="77777777" w:rsidTr="000C778B">
        <w:tc>
          <w:tcPr>
            <w:tcW w:w="828" w:type="dxa"/>
          </w:tcPr>
          <w:p w14:paraId="4532FB87"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FE830A0" w14:textId="7C3ADF76" w:rsidR="005A5A20" w:rsidRDefault="00C5385F"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99E4803"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5V</w:t>
            </w:r>
          </w:p>
          <w:p w14:paraId="683D656B"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16689AE8" w14:textId="4738EFD9"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5385F">
              <w:rPr>
                <w:rFonts w:ascii="Arial" w:eastAsia="Times New Roman" w:hAnsi="Arial" w:cs="Arial"/>
                <w:bCs/>
                <w:color w:val="000000"/>
                <w:kern w:val="36"/>
                <w:lang w:eastAsia="nl-NL"/>
              </w:rPr>
              <w:t>een reactievergelijking kunnen opstellen</w:t>
            </w:r>
          </w:p>
        </w:tc>
      </w:tr>
      <w:tr w:rsidR="005A5A20" w14:paraId="0B40B7D9" w14:textId="77777777" w:rsidTr="000C778B">
        <w:tc>
          <w:tcPr>
            <w:tcW w:w="828" w:type="dxa"/>
          </w:tcPr>
          <w:p w14:paraId="402F9A47"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D3E619E"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D33E3B5"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H9</w:t>
            </w:r>
          </w:p>
          <w:p w14:paraId="2AB37397" w14:textId="77777777" w:rsidR="005A5A20" w:rsidRDefault="005A5A20" w:rsidP="000C778B">
            <w:pPr>
              <w:outlineLvl w:val="0"/>
              <w:rPr>
                <w:rFonts w:ascii="Arial" w:eastAsia="Times New Roman" w:hAnsi="Arial" w:cs="Arial"/>
                <w:bCs/>
                <w:color w:val="000000"/>
                <w:kern w:val="36"/>
                <w:lang w:eastAsia="nl-NL"/>
              </w:rPr>
            </w:pPr>
          </w:p>
        </w:tc>
        <w:tc>
          <w:tcPr>
            <w:tcW w:w="5913" w:type="dxa"/>
          </w:tcPr>
          <w:p w14:paraId="416643B8" w14:textId="77777777"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een halfreactie is</w:t>
            </w:r>
          </w:p>
        </w:tc>
      </w:tr>
      <w:tr w:rsidR="005A5A20" w14:paraId="0B40BBEF" w14:textId="77777777" w:rsidTr="000C778B">
        <w:tc>
          <w:tcPr>
            <w:tcW w:w="828" w:type="dxa"/>
          </w:tcPr>
          <w:p w14:paraId="4CD9B6AE" w14:textId="77777777" w:rsidR="005A5A20" w:rsidRDefault="005A5A20" w:rsidP="000C778B">
            <w:pPr>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6</w:t>
            </w:r>
          </w:p>
        </w:tc>
        <w:tc>
          <w:tcPr>
            <w:tcW w:w="901" w:type="dxa"/>
          </w:tcPr>
          <w:p w14:paraId="5742098D"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7545FC" w14:textId="10D6E11B"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7D0A8D44"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18DA56CD" w14:textId="2F618F14"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5385F">
              <w:rPr>
                <w:rFonts w:ascii="Arial" w:eastAsia="Times New Roman" w:hAnsi="Arial" w:cs="Arial"/>
                <w:bCs/>
                <w:color w:val="000000"/>
                <w:kern w:val="36"/>
                <w:lang w:eastAsia="nl-NL"/>
              </w:rPr>
              <w:t>informatie kunnen verwerken</w:t>
            </w:r>
          </w:p>
        </w:tc>
      </w:tr>
      <w:bookmarkEnd w:id="5"/>
      <w:tr w:rsidR="005A5A20" w14:paraId="7DE238E1" w14:textId="77777777" w:rsidTr="000C778B">
        <w:tc>
          <w:tcPr>
            <w:tcW w:w="828" w:type="dxa"/>
          </w:tcPr>
          <w:p w14:paraId="4D7681E9"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p w14:paraId="5662A96D" w14:textId="77777777" w:rsidR="005A5A20" w:rsidRDefault="005A5A20" w:rsidP="000C778B">
            <w:pPr>
              <w:jc w:val="center"/>
              <w:outlineLvl w:val="0"/>
              <w:rPr>
                <w:rFonts w:ascii="Arial" w:eastAsia="Times New Roman" w:hAnsi="Arial" w:cs="Arial"/>
                <w:bCs/>
                <w:color w:val="000000"/>
                <w:kern w:val="36"/>
                <w:lang w:eastAsia="nl-NL"/>
              </w:rPr>
            </w:pPr>
          </w:p>
        </w:tc>
        <w:tc>
          <w:tcPr>
            <w:tcW w:w="901" w:type="dxa"/>
          </w:tcPr>
          <w:p w14:paraId="220A9603"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29BBA6" w14:textId="77777777" w:rsidR="005A5A20" w:rsidRDefault="005A5A20" w:rsidP="000C778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H5</w:t>
            </w:r>
          </w:p>
          <w:p w14:paraId="5B107884" w14:textId="77777777" w:rsidR="005A5A20" w:rsidRDefault="005A5A20" w:rsidP="000C778B">
            <w:pPr>
              <w:jc w:val="center"/>
              <w:outlineLvl w:val="0"/>
              <w:rPr>
                <w:rFonts w:ascii="Arial" w:eastAsia="Times New Roman" w:hAnsi="Arial" w:cs="Arial"/>
                <w:bCs/>
                <w:color w:val="000000"/>
                <w:kern w:val="36"/>
                <w:lang w:eastAsia="nl-NL"/>
              </w:rPr>
            </w:pPr>
          </w:p>
        </w:tc>
        <w:tc>
          <w:tcPr>
            <w:tcW w:w="5913" w:type="dxa"/>
          </w:tcPr>
          <w:p w14:paraId="21EC360C" w14:textId="77777777" w:rsidR="005A5A20" w:rsidRDefault="005A5A20" w:rsidP="000C778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4"/>
    </w:tbl>
    <w:p w14:paraId="58CC9EF8" w14:textId="77777777" w:rsidR="005A5A20" w:rsidRDefault="005A5A20" w:rsidP="005A5A20">
      <w:pPr>
        <w:spacing w:after="0" w:line="240" w:lineRule="auto"/>
        <w:outlineLvl w:val="0"/>
        <w:rPr>
          <w:rFonts w:ascii="Arial" w:eastAsia="Times New Roman" w:hAnsi="Arial" w:cs="Arial"/>
          <w:bCs/>
          <w:color w:val="000000"/>
          <w:kern w:val="36"/>
          <w:lang w:eastAsia="nl-NL"/>
        </w:rPr>
      </w:pPr>
    </w:p>
    <w:p w14:paraId="3CFB6F07" w14:textId="77777777" w:rsidR="005A5A20" w:rsidRPr="00FF53BD" w:rsidRDefault="005A5A20" w:rsidP="005A5A20">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4DF3EB4" w14:textId="77777777" w:rsidR="005A5A20" w:rsidRDefault="005A5A20" w:rsidP="005A5A20">
      <w:pPr>
        <w:spacing w:after="0" w:line="240" w:lineRule="auto"/>
        <w:outlineLvl w:val="0"/>
        <w:rPr>
          <w:rFonts w:ascii="Arial" w:eastAsia="Times New Roman" w:hAnsi="Arial" w:cs="Arial"/>
          <w:bCs/>
          <w:color w:val="000000"/>
          <w:kern w:val="36"/>
          <w:sz w:val="18"/>
          <w:szCs w:val="18"/>
          <w:lang w:eastAsia="nl-NL"/>
        </w:rPr>
      </w:pPr>
    </w:p>
    <w:p w14:paraId="53754D17" w14:textId="77777777" w:rsidR="005A5A20" w:rsidRDefault="005A5A20" w:rsidP="005A5A20">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61B530E" w14:textId="77777777" w:rsidR="005A5A20" w:rsidRPr="00FF53BD" w:rsidRDefault="005A5A20" w:rsidP="005A5A20">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714E28E8" w14:textId="77777777" w:rsidR="005A5A20" w:rsidRPr="00FF53BD" w:rsidRDefault="005A5A20" w:rsidP="005A5A20">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E8450E7" w14:textId="77777777" w:rsidR="005A5A20" w:rsidRPr="00FF53BD" w:rsidRDefault="005A5A20" w:rsidP="005A5A20">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15209B3E" w14:textId="77777777" w:rsidR="005A5A20" w:rsidRPr="00FF53BD" w:rsidRDefault="005A5A20" w:rsidP="005A5A20">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1EF04D87" w14:textId="77777777" w:rsidR="005A5A20" w:rsidRPr="008274A0" w:rsidRDefault="005A5A20" w:rsidP="005A5A20">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35FB3BC8" w14:textId="77777777" w:rsidR="00D87752" w:rsidRDefault="00D87752" w:rsidP="00D87752">
      <w:pPr>
        <w:spacing w:after="0" w:line="240" w:lineRule="auto"/>
        <w:outlineLvl w:val="0"/>
        <w:rPr>
          <w:rFonts w:ascii="Arial" w:eastAsia="Times New Roman" w:hAnsi="Arial" w:cs="Arial"/>
          <w:bCs/>
          <w:color w:val="000000"/>
          <w:kern w:val="36"/>
          <w:lang w:eastAsia="nl-NL"/>
        </w:rPr>
      </w:pPr>
    </w:p>
    <w:sectPr w:rsidR="00D87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487"/>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3A05"/>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1D87"/>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79E"/>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4BB"/>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A20"/>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A7C5A"/>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EB1"/>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3FF8"/>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2FE"/>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049"/>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385F"/>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34A"/>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184"/>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0EC"/>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0F79"/>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31605216">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5D44-2FFC-40C1-B064-794430B4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713</Words>
  <Characters>3926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2020-05-10T11:41:00Z</dcterms:created>
  <dcterms:modified xsi:type="dcterms:W3CDTF">2021-01-04T07:54:00Z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